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7F96" w14:textId="38A55A5D" w:rsidR="00F4665B" w:rsidRDefault="00F4665B" w:rsidP="00F4665B">
      <w:pPr>
        <w:pStyle w:val="NoSpacing"/>
        <w:jc w:val="center"/>
        <w:rPr>
          <w:rFonts w:ascii="Candara" w:hAnsi="Candara" w:cs="Arial"/>
          <w:sz w:val="28"/>
          <w:szCs w:val="32"/>
        </w:rPr>
      </w:pPr>
      <w:r>
        <w:rPr>
          <w:rFonts w:ascii="Candara" w:hAnsi="Candara" w:cs="Arial"/>
          <w:sz w:val="36"/>
          <w:szCs w:val="40"/>
        </w:rPr>
        <w:t>Social Media Posts</w:t>
      </w:r>
      <w:r>
        <w:rPr>
          <w:rFonts w:ascii="Candara" w:hAnsi="Candara" w:cs="Arial"/>
          <w:i/>
          <w:sz w:val="36"/>
          <w:szCs w:val="40"/>
        </w:rPr>
        <w:t xml:space="preserve"> </w:t>
      </w:r>
      <w:r>
        <w:rPr>
          <w:rFonts w:ascii="Candara" w:hAnsi="Candara" w:cs="Arial"/>
          <w:sz w:val="36"/>
          <w:szCs w:val="40"/>
        </w:rPr>
        <w:t>for</w:t>
      </w:r>
      <w:r>
        <w:rPr>
          <w:rFonts w:ascii="Candara" w:hAnsi="Candara" w:cs="Arial"/>
          <w:i/>
          <w:sz w:val="36"/>
          <w:szCs w:val="40"/>
        </w:rPr>
        <w:t xml:space="preserve"> Real </w:t>
      </w:r>
      <w:r>
        <w:rPr>
          <w:rFonts w:ascii="Candara" w:hAnsi="Candara" w:cs="Arial"/>
          <w:sz w:val="36"/>
          <w:szCs w:val="40"/>
        </w:rPr>
        <w:t>Wealth® Weekly</w:t>
      </w:r>
      <w:r>
        <w:rPr>
          <w:rFonts w:ascii="Candara" w:hAnsi="Candara" w:cs="Arial"/>
          <w:szCs w:val="36"/>
        </w:rPr>
        <w:br/>
      </w:r>
      <w:r w:rsidR="00832B87">
        <w:rPr>
          <w:rFonts w:ascii="Candara" w:hAnsi="Candara" w:cs="Arial"/>
          <w:sz w:val="28"/>
          <w:szCs w:val="32"/>
        </w:rPr>
        <w:t>Tax strategies for Roth conversions</w:t>
      </w:r>
    </w:p>
    <w:p w14:paraId="33D267BF" w14:textId="585B1B5B" w:rsidR="00F4665B" w:rsidRDefault="00F4665B" w:rsidP="00F4665B">
      <w:pPr>
        <w:pStyle w:val="NoSpacing"/>
        <w:jc w:val="center"/>
        <w:rPr>
          <w:rFonts w:ascii="Candara" w:hAnsi="Candara" w:cs="Arial"/>
          <w:i/>
          <w:sz w:val="24"/>
          <w:szCs w:val="26"/>
        </w:rPr>
      </w:pPr>
      <w:r>
        <w:rPr>
          <w:rFonts w:ascii="Candara" w:hAnsi="Candara" w:cs="Arial"/>
          <w:i/>
          <w:sz w:val="24"/>
          <w:szCs w:val="26"/>
        </w:rPr>
        <w:t xml:space="preserve">with </w:t>
      </w:r>
      <w:r w:rsidR="00017CF3">
        <w:rPr>
          <w:rFonts w:ascii="Candara" w:hAnsi="Candara" w:cs="Arial"/>
          <w:i/>
          <w:sz w:val="24"/>
          <w:szCs w:val="26"/>
        </w:rPr>
        <w:t>Jim Silbernagel</w:t>
      </w:r>
    </w:p>
    <w:p w14:paraId="29E2E474" w14:textId="26232504" w:rsidR="00F4665B" w:rsidRDefault="00F4665B" w:rsidP="00F4665B">
      <w:pPr>
        <w:pStyle w:val="NoSpacing"/>
        <w:jc w:val="center"/>
        <w:rPr>
          <w:rFonts w:ascii="Candara" w:hAnsi="Candara" w:cs="Arial"/>
          <w:szCs w:val="24"/>
        </w:rPr>
      </w:pPr>
      <w:r>
        <w:rPr>
          <w:rFonts w:ascii="Candara" w:hAnsi="Candara" w:cs="Arial"/>
          <w:szCs w:val="24"/>
        </w:rPr>
        <w:t xml:space="preserve">For the </w:t>
      </w:r>
      <w:r w:rsidR="00655440">
        <w:rPr>
          <w:rFonts w:ascii="Candara" w:hAnsi="Candara" w:cs="Arial"/>
          <w:szCs w:val="24"/>
        </w:rPr>
        <w:t>week</w:t>
      </w:r>
      <w:r>
        <w:rPr>
          <w:rFonts w:ascii="Candara" w:hAnsi="Candara" w:cs="Arial"/>
          <w:szCs w:val="24"/>
        </w:rPr>
        <w:t xml:space="preserve"> starting on</w:t>
      </w:r>
      <w:r w:rsidR="000B6D68">
        <w:rPr>
          <w:rFonts w:ascii="Candara" w:hAnsi="Candara" w:cs="Arial"/>
          <w:szCs w:val="24"/>
        </w:rPr>
        <w:t xml:space="preserve"> </w:t>
      </w:r>
      <w:r w:rsidR="0069631B">
        <w:rPr>
          <w:rFonts w:ascii="Candara" w:hAnsi="Candara" w:cs="Arial"/>
          <w:szCs w:val="24"/>
        </w:rPr>
        <w:t>0</w:t>
      </w:r>
      <w:r w:rsidR="003F4038">
        <w:rPr>
          <w:rFonts w:ascii="Candara" w:hAnsi="Candara" w:cs="Arial"/>
          <w:szCs w:val="24"/>
        </w:rPr>
        <w:t>9</w:t>
      </w:r>
      <w:r w:rsidR="0069631B">
        <w:rPr>
          <w:rFonts w:ascii="Candara" w:hAnsi="Candara" w:cs="Arial"/>
          <w:szCs w:val="24"/>
        </w:rPr>
        <w:t>.</w:t>
      </w:r>
      <w:r w:rsidR="00711AB9">
        <w:rPr>
          <w:rFonts w:ascii="Candara" w:hAnsi="Candara" w:cs="Arial"/>
          <w:szCs w:val="24"/>
        </w:rPr>
        <w:t>1</w:t>
      </w:r>
      <w:r w:rsidR="00637632">
        <w:rPr>
          <w:rFonts w:ascii="Candara" w:hAnsi="Candara" w:cs="Arial"/>
          <w:szCs w:val="24"/>
        </w:rPr>
        <w:t>2</w:t>
      </w:r>
      <w:r w:rsidR="0069631B">
        <w:rPr>
          <w:rFonts w:ascii="Candara" w:hAnsi="Candara" w:cs="Arial"/>
          <w:szCs w:val="24"/>
        </w:rPr>
        <w:t>.2022</w:t>
      </w:r>
    </w:p>
    <w:p w14:paraId="0062F65C" w14:textId="77777777" w:rsidR="00F4665B" w:rsidRDefault="00F4665B" w:rsidP="00F4665B">
      <w:pPr>
        <w:pStyle w:val="NoSpacing"/>
        <w:jc w:val="center"/>
        <w:rPr>
          <w:rFonts w:ascii="Candara" w:hAnsi="Candara" w:cs="Arial"/>
          <w:szCs w:val="24"/>
        </w:rPr>
      </w:pPr>
    </w:p>
    <w:p w14:paraId="6F91CE15" w14:textId="77777777" w:rsidR="00F4665B" w:rsidRDefault="00F4665B" w:rsidP="00F4665B">
      <w:pPr>
        <w:pStyle w:val="NoSpacing"/>
        <w:rPr>
          <w:rFonts w:ascii="Candara" w:hAnsi="Candara" w:cs="Arial"/>
          <w:sz w:val="18"/>
          <w:szCs w:val="20"/>
        </w:rPr>
      </w:pPr>
      <w:r>
        <w:rPr>
          <w:rFonts w:ascii="Candara" w:hAnsi="Candara" w:cs="Arial"/>
          <w:sz w:val="18"/>
          <w:szCs w:val="20"/>
        </w:rPr>
        <w:t>Sample BD disclosure:</w:t>
      </w:r>
    </w:p>
    <w:p w14:paraId="44868C9E" w14:textId="2FE077F4" w:rsidR="00F4665B" w:rsidRDefault="00F4665B" w:rsidP="00F4665B">
      <w:pPr>
        <w:pStyle w:val="NoSpacing"/>
        <w:rPr>
          <w:rFonts w:ascii="Candara" w:hAnsi="Candara" w:cs="Arial"/>
          <w:sz w:val="18"/>
          <w:szCs w:val="20"/>
        </w:rPr>
      </w:pPr>
      <w:r>
        <w:rPr>
          <w:rFonts w:ascii="Candara" w:hAnsi="Candara" w:cs="Arial"/>
          <w:sz w:val="18"/>
          <w:szCs w:val="20"/>
        </w:rPr>
        <w:t>(All Broker Dealer Sponsors have agreed-upon language.)</w:t>
      </w:r>
    </w:p>
    <w:p w14:paraId="78CD6675" w14:textId="51735BD0" w:rsidR="00F4665B" w:rsidRDefault="00F4665B" w:rsidP="00F4665B">
      <w:pPr>
        <w:pStyle w:val="NoSpacing"/>
        <w:rPr>
          <w:rFonts w:ascii="Candara" w:hAnsi="Candara" w:cs="Arial"/>
          <w:sz w:val="18"/>
          <w:szCs w:val="20"/>
        </w:rPr>
      </w:pPr>
      <w:r>
        <w:rPr>
          <w:rFonts w:ascii="Candara" w:hAnsi="Candara" w:cs="Arial"/>
          <w:sz w:val="18"/>
          <w:szCs w:val="20"/>
        </w:rPr>
        <w:t>This content has been approved with the understanding that you may only share this approved social media content if you have an approved social media account.</w:t>
      </w:r>
    </w:p>
    <w:p w14:paraId="7AE08745" w14:textId="77777777" w:rsidR="00F4665B" w:rsidRDefault="00F4665B" w:rsidP="00F4665B">
      <w:pPr>
        <w:pStyle w:val="NoSpacing"/>
        <w:rPr>
          <w:rFonts w:ascii="Candara" w:hAnsi="Candara" w:cs="Arial"/>
          <w:sz w:val="18"/>
          <w:szCs w:val="20"/>
        </w:rPr>
      </w:pPr>
    </w:p>
    <w:p w14:paraId="12B24A25" w14:textId="7791FD9C" w:rsidR="00F4665B" w:rsidRDefault="00F4665B" w:rsidP="00F4665B">
      <w:pPr>
        <w:jc w:val="center"/>
        <w:rPr>
          <w:rFonts w:ascii="Candara" w:hAnsi="Candara" w:cs="Arial"/>
          <w:b/>
          <w:sz w:val="28"/>
          <w:szCs w:val="24"/>
        </w:rPr>
      </w:pPr>
      <w:r>
        <w:rPr>
          <w:rFonts w:ascii="Candara" w:hAnsi="Candara" w:cs="Arial"/>
          <w:b/>
          <w:sz w:val="28"/>
          <w:szCs w:val="24"/>
        </w:rPr>
        <w:t>FACEBOOK POSTS</w:t>
      </w:r>
    </w:p>
    <w:p w14:paraId="5CD32C74" w14:textId="77777777" w:rsidR="00F4665B" w:rsidRDefault="00F4665B" w:rsidP="00F4665B">
      <w:pPr>
        <w:rPr>
          <w:rFonts w:ascii="Candara" w:hAnsi="Candara" w:cs="Arial"/>
          <w:b/>
          <w:szCs w:val="24"/>
        </w:rPr>
      </w:pPr>
      <w:r>
        <w:rPr>
          <w:rFonts w:ascii="Candara" w:hAnsi="Candara" w:cs="Arial"/>
          <w:b/>
          <w:szCs w:val="24"/>
        </w:rPr>
        <w:t>Post 1:</w:t>
      </w:r>
    </w:p>
    <w:p w14:paraId="2C5D5521" w14:textId="324C4B93" w:rsidR="00F4665B" w:rsidRDefault="00115A4F" w:rsidP="00F4665B">
      <w:pPr>
        <w:rPr>
          <w:rFonts w:ascii="Candara" w:hAnsi="Candara" w:cs="Arial"/>
          <w:szCs w:val="24"/>
        </w:rPr>
      </w:pPr>
      <w:r>
        <w:rPr>
          <w:rFonts w:ascii="Candara" w:hAnsi="Candara"/>
        </w:rPr>
        <w:t xml:space="preserve">This quote is especially true when it comes to your financial planning…Have a great week! </w:t>
      </w:r>
      <w:hyperlink r:id="rId5" w:history="1">
        <w:r w:rsidR="005C7CEB" w:rsidRPr="00367359">
          <w:rPr>
            <w:rStyle w:val="Hyperlink"/>
            <w:rFonts w:ascii="Candara" w:hAnsi="Candara" w:cs="Arial"/>
            <w:szCs w:val="24"/>
          </w:rPr>
          <w:t>https://realwealthmedia.com</w:t>
        </w:r>
      </w:hyperlink>
    </w:p>
    <w:p w14:paraId="399DB76B" w14:textId="33FC27BC" w:rsidR="00F4665B" w:rsidRDefault="00115A4F" w:rsidP="00F4665B">
      <w:pPr>
        <w:rPr>
          <w:rFonts w:ascii="Candara" w:hAnsi="Candara" w:cs="Arial"/>
          <w:sz w:val="20"/>
        </w:rPr>
      </w:pPr>
      <w:r>
        <w:rPr>
          <w:noProof/>
        </w:rPr>
        <w:drawing>
          <wp:inline distT="0" distB="0" distL="0" distR="0" wp14:anchorId="599280B8" wp14:editId="5ACB7D47">
            <wp:extent cx="3269443" cy="183742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292" cy="1851953"/>
                    </a:xfrm>
                    <a:prstGeom prst="rect">
                      <a:avLst/>
                    </a:prstGeom>
                    <a:noFill/>
                    <a:ln>
                      <a:noFill/>
                    </a:ln>
                  </pic:spPr>
                </pic:pic>
              </a:graphicData>
            </a:graphic>
          </wp:inline>
        </w:drawing>
      </w:r>
    </w:p>
    <w:p w14:paraId="6B8D2F43" w14:textId="77777777" w:rsidR="00115A4F" w:rsidRDefault="00115A4F" w:rsidP="00F4665B">
      <w:pPr>
        <w:rPr>
          <w:rFonts w:ascii="Candara" w:hAnsi="Candara" w:cs="Arial"/>
          <w:sz w:val="20"/>
        </w:rPr>
      </w:pPr>
    </w:p>
    <w:p w14:paraId="414176AB" w14:textId="77777777" w:rsidR="005C7CEB" w:rsidRDefault="00F4665B" w:rsidP="00F4665B">
      <w:pPr>
        <w:rPr>
          <w:rFonts w:ascii="Candara" w:hAnsi="Candara" w:cs="Arial"/>
          <w:b/>
          <w:szCs w:val="24"/>
        </w:rPr>
      </w:pPr>
      <w:r>
        <w:rPr>
          <w:rFonts w:ascii="Candara" w:hAnsi="Candara" w:cs="Arial"/>
          <w:b/>
          <w:szCs w:val="24"/>
        </w:rPr>
        <w:t xml:space="preserve">Post 2: </w:t>
      </w:r>
    </w:p>
    <w:p w14:paraId="4F47B665" w14:textId="510FAD8F" w:rsidR="00166341" w:rsidRPr="005C7CEB" w:rsidRDefault="00B7399F" w:rsidP="00F4665B">
      <w:pPr>
        <w:rPr>
          <w:rFonts w:ascii="Candara" w:hAnsi="Candara" w:cs="Arial"/>
          <w:b/>
          <w:szCs w:val="24"/>
        </w:rPr>
      </w:pPr>
      <w:r>
        <w:rPr>
          <w:rFonts w:ascii="Candara" w:hAnsi="Candara"/>
        </w:rPr>
        <w:t>W</w:t>
      </w:r>
      <w:r w:rsidR="002B23F2">
        <w:rPr>
          <w:rFonts w:ascii="Candara" w:hAnsi="Candara"/>
        </w:rPr>
        <w:t>ith over three decades in the insurance and financial industry, Jim Silbernagel bring</w:t>
      </w:r>
      <w:r w:rsidR="00D554FE">
        <w:rPr>
          <w:rFonts w:ascii="Candara" w:hAnsi="Candara"/>
        </w:rPr>
        <w:t>s</w:t>
      </w:r>
      <w:r w:rsidR="002B23F2">
        <w:rPr>
          <w:rFonts w:ascii="Candara" w:hAnsi="Candara"/>
        </w:rPr>
        <w:t xml:space="preserve"> his expertise on to this week’s program to discuss Roth conversions. Is a Roth right for you? Listen to the show and let’s chat! </w:t>
      </w:r>
      <w:hyperlink r:id="rId7" w:history="1">
        <w:r w:rsidR="002B23F2" w:rsidRPr="00576CAD">
          <w:rPr>
            <w:rStyle w:val="Hyperlink"/>
            <w:rFonts w:ascii="Candara" w:hAnsi="Candara" w:cs="Arial"/>
            <w:szCs w:val="24"/>
          </w:rPr>
          <w:t>https://realwealthmedia.com</w:t>
        </w:r>
      </w:hyperlink>
    </w:p>
    <w:p w14:paraId="2A8A977D" w14:textId="5FDDDB90" w:rsidR="00960F68" w:rsidRDefault="00134194" w:rsidP="00F4665B">
      <w:r>
        <w:rPr>
          <w:noProof/>
        </w:rPr>
        <w:drawing>
          <wp:inline distT="0" distB="0" distL="0" distR="0" wp14:anchorId="5D3D0BE9" wp14:editId="26EE72AE">
            <wp:extent cx="4761905" cy="2676190"/>
            <wp:effectExtent l="0" t="0" r="635"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61905" cy="2676190"/>
                    </a:xfrm>
                    <a:prstGeom prst="rect">
                      <a:avLst/>
                    </a:prstGeom>
                  </pic:spPr>
                </pic:pic>
              </a:graphicData>
            </a:graphic>
          </wp:inline>
        </w:drawing>
      </w:r>
    </w:p>
    <w:p w14:paraId="3D5BC30D" w14:textId="0456AAD5" w:rsidR="003432CB" w:rsidRDefault="003432CB" w:rsidP="00F4665B"/>
    <w:p w14:paraId="0BE47071" w14:textId="55BA6854" w:rsidR="003432CB" w:rsidRDefault="003432CB" w:rsidP="00F4665B"/>
    <w:p w14:paraId="6B415114" w14:textId="43D0620E" w:rsidR="003432CB" w:rsidRDefault="003432CB" w:rsidP="00F4665B"/>
    <w:p w14:paraId="0130DCF5" w14:textId="427238C9" w:rsidR="00F4665B" w:rsidRDefault="00F4665B" w:rsidP="00F4665B">
      <w:pPr>
        <w:rPr>
          <w:rFonts w:ascii="Candara" w:hAnsi="Candara" w:cs="Arial"/>
          <w:b/>
          <w:szCs w:val="24"/>
        </w:rPr>
      </w:pPr>
      <w:r>
        <w:rPr>
          <w:rFonts w:ascii="Candara" w:hAnsi="Candara" w:cs="Arial"/>
          <w:b/>
          <w:szCs w:val="24"/>
        </w:rPr>
        <w:t xml:space="preserve">Post 3: </w:t>
      </w:r>
    </w:p>
    <w:p w14:paraId="4A995A87" w14:textId="1C7926E5" w:rsidR="00F4665B" w:rsidRDefault="009129D0" w:rsidP="00F4665B">
      <w:pPr>
        <w:rPr>
          <w:rFonts w:ascii="Candara" w:hAnsi="Candara" w:cs="Arial"/>
          <w:szCs w:val="24"/>
        </w:rPr>
      </w:pPr>
      <w:r>
        <w:rPr>
          <w:rFonts w:ascii="Candara" w:hAnsi="Candara" w:cs="Arial"/>
        </w:rPr>
        <w:t xml:space="preserve">With the pending changes of tax brackets and tax laws, it’s important to know how these changes could impact your financial future. This week’s show fills the gaps on your tax strategies and helps set the stage for appropriate planning! </w:t>
      </w:r>
      <w:hyperlink r:id="rId9" w:history="1">
        <w:r w:rsidR="00100C9C" w:rsidRPr="00817947">
          <w:rPr>
            <w:rStyle w:val="Hyperlink"/>
            <w:rFonts w:ascii="Candara" w:hAnsi="Candara" w:cs="Arial"/>
            <w:szCs w:val="24"/>
          </w:rPr>
          <w:t>https://realwealthmedia.com</w:t>
        </w:r>
      </w:hyperlink>
    </w:p>
    <w:p w14:paraId="734AD96C" w14:textId="2A8459AB" w:rsidR="00903CCC" w:rsidRDefault="009129D0" w:rsidP="00F4665B">
      <w:pPr>
        <w:rPr>
          <w:rFonts w:ascii="Candara" w:hAnsi="Candara" w:cs="Arial"/>
          <w:sz w:val="20"/>
        </w:rPr>
      </w:pPr>
      <w:r>
        <w:rPr>
          <w:noProof/>
        </w:rPr>
        <w:drawing>
          <wp:inline distT="0" distB="0" distL="0" distR="0" wp14:anchorId="33C985D2" wp14:editId="254E4866">
            <wp:extent cx="2915125" cy="163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892" cy="1639855"/>
                    </a:xfrm>
                    <a:prstGeom prst="rect">
                      <a:avLst/>
                    </a:prstGeom>
                    <a:noFill/>
                    <a:ln>
                      <a:noFill/>
                    </a:ln>
                  </pic:spPr>
                </pic:pic>
              </a:graphicData>
            </a:graphic>
          </wp:inline>
        </w:drawing>
      </w:r>
    </w:p>
    <w:p w14:paraId="4CB1A402" w14:textId="77777777" w:rsidR="00F4665B" w:rsidRDefault="00F4665B" w:rsidP="00F4665B">
      <w:pPr>
        <w:rPr>
          <w:rFonts w:ascii="Candara" w:hAnsi="Candara" w:cs="Arial"/>
          <w:b/>
          <w:szCs w:val="24"/>
        </w:rPr>
      </w:pPr>
    </w:p>
    <w:p w14:paraId="6290AAFB" w14:textId="77777777" w:rsidR="00100C9C" w:rsidRDefault="00F4665B" w:rsidP="00100C9C">
      <w:pPr>
        <w:rPr>
          <w:rFonts w:ascii="Candara" w:hAnsi="Candara"/>
        </w:rPr>
      </w:pPr>
      <w:r>
        <w:rPr>
          <w:rFonts w:ascii="Candara" w:hAnsi="Candara" w:cs="Arial"/>
          <w:b/>
          <w:szCs w:val="24"/>
        </w:rPr>
        <w:t xml:space="preserve">Post 4: </w:t>
      </w:r>
    </w:p>
    <w:p w14:paraId="1C321D51" w14:textId="3BA85009" w:rsidR="00F4665B" w:rsidRDefault="00354F05" w:rsidP="00100C9C">
      <w:pPr>
        <w:rPr>
          <w:rStyle w:val="Hyperlink"/>
          <w:color w:val="auto"/>
          <w:sz w:val="20"/>
          <w:u w:val="none"/>
        </w:rPr>
      </w:pPr>
      <w:r>
        <w:rPr>
          <w:rFonts w:ascii="Candara" w:hAnsi="Candara"/>
        </w:rPr>
        <w:t>Looking to convert? Here’s what you should know…</w:t>
      </w:r>
      <w:hyperlink r:id="rId11" w:history="1">
        <w:r w:rsidR="009406A3" w:rsidRPr="00367359">
          <w:rPr>
            <w:rStyle w:val="Hyperlink"/>
            <w:rFonts w:ascii="Candara" w:hAnsi="Candara" w:cs="Arial"/>
            <w:szCs w:val="24"/>
          </w:rPr>
          <w:t>https://realwealthmedia.com</w:t>
        </w:r>
      </w:hyperlink>
    </w:p>
    <w:p w14:paraId="18262B1B" w14:textId="7FF85F98" w:rsidR="00D43BBF" w:rsidRDefault="001C24CE" w:rsidP="00F4665B">
      <w:pPr>
        <w:rPr>
          <w:szCs w:val="24"/>
        </w:rPr>
      </w:pPr>
      <w:r>
        <w:rPr>
          <w:noProof/>
        </w:rPr>
        <w:drawing>
          <wp:inline distT="0" distB="0" distL="0" distR="0" wp14:anchorId="7970EC14" wp14:editId="38E95C50">
            <wp:extent cx="2933700" cy="1648739"/>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929" cy="1652802"/>
                    </a:xfrm>
                    <a:prstGeom prst="rect">
                      <a:avLst/>
                    </a:prstGeom>
                    <a:noFill/>
                    <a:ln>
                      <a:noFill/>
                    </a:ln>
                  </pic:spPr>
                </pic:pic>
              </a:graphicData>
            </a:graphic>
          </wp:inline>
        </w:drawing>
      </w:r>
    </w:p>
    <w:p w14:paraId="277FAE33" w14:textId="77777777" w:rsidR="00D43BBF" w:rsidRDefault="00D43BBF" w:rsidP="00F4665B">
      <w:pPr>
        <w:rPr>
          <w:szCs w:val="24"/>
        </w:rPr>
      </w:pPr>
    </w:p>
    <w:p w14:paraId="5520B107" w14:textId="0B506D59" w:rsidR="00F4665B" w:rsidRPr="00B7399F" w:rsidRDefault="00F4665B" w:rsidP="00F4665B">
      <w:pPr>
        <w:rPr>
          <w:szCs w:val="24"/>
        </w:rPr>
      </w:pPr>
      <w:r>
        <w:rPr>
          <w:rFonts w:ascii="Candara" w:hAnsi="Candara" w:cs="Arial"/>
          <w:b/>
          <w:szCs w:val="24"/>
        </w:rPr>
        <w:t>Post 5:</w:t>
      </w:r>
    </w:p>
    <w:p w14:paraId="6234407E" w14:textId="65210399" w:rsidR="00F4665B" w:rsidRDefault="001C24CE" w:rsidP="00F4665B">
      <w:pPr>
        <w:rPr>
          <w:rFonts w:ascii="Candara" w:hAnsi="Candara" w:cs="Arial"/>
          <w:b/>
          <w:szCs w:val="24"/>
        </w:rPr>
      </w:pPr>
      <w:r>
        <w:rPr>
          <w:rFonts w:ascii="Candara" w:hAnsi="Candara" w:cs="Arial"/>
          <w:noProof/>
          <w:szCs w:val="24"/>
        </w:rPr>
        <w:t xml:space="preserve">Looks like this guy has been waiting for a little too long…Don’t wait! Get a plan in place! </w:t>
      </w:r>
      <w:hyperlink r:id="rId13" w:history="1">
        <w:r w:rsidR="00F4665B">
          <w:rPr>
            <w:rStyle w:val="Hyperlink"/>
            <w:rFonts w:ascii="Candara" w:hAnsi="Candara" w:cs="Arial"/>
            <w:szCs w:val="24"/>
          </w:rPr>
          <w:t>https://realwealthmedia.com</w:t>
        </w:r>
      </w:hyperlink>
    </w:p>
    <w:p w14:paraId="02B15603" w14:textId="46532E41" w:rsidR="00D43BBF" w:rsidRPr="00B7399F" w:rsidRDefault="00D43BBF" w:rsidP="00B7399F">
      <w:pPr>
        <w:rPr>
          <w:rFonts w:ascii="Candara" w:hAnsi="Candara" w:cs="Arial"/>
          <w:szCs w:val="24"/>
        </w:rPr>
      </w:pPr>
      <w:r>
        <w:rPr>
          <w:noProof/>
        </w:rPr>
        <w:drawing>
          <wp:inline distT="0" distB="0" distL="0" distR="0" wp14:anchorId="11E8DA41" wp14:editId="43ED9F17">
            <wp:extent cx="1363980" cy="1849464"/>
            <wp:effectExtent l="0" t="0" r="7620" b="0"/>
            <wp:docPr id="14" name="Picture 14" descr="A skeleton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keleton sitting on a chair&#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8635" cy="1855776"/>
                    </a:xfrm>
                    <a:prstGeom prst="rect">
                      <a:avLst/>
                    </a:prstGeom>
                    <a:noFill/>
                    <a:ln>
                      <a:noFill/>
                    </a:ln>
                  </pic:spPr>
                </pic:pic>
              </a:graphicData>
            </a:graphic>
          </wp:inline>
        </w:drawing>
      </w:r>
    </w:p>
    <w:p w14:paraId="306F2F13" w14:textId="77777777" w:rsidR="003432CB" w:rsidRDefault="003432CB" w:rsidP="00F4665B">
      <w:pPr>
        <w:jc w:val="center"/>
        <w:rPr>
          <w:rFonts w:ascii="Candara" w:hAnsi="Candara" w:cs="Arial"/>
          <w:b/>
          <w:sz w:val="28"/>
          <w:szCs w:val="32"/>
        </w:rPr>
      </w:pPr>
    </w:p>
    <w:p w14:paraId="6EDB2323" w14:textId="77777777" w:rsidR="003432CB" w:rsidRDefault="003432CB" w:rsidP="00F4665B">
      <w:pPr>
        <w:jc w:val="center"/>
        <w:rPr>
          <w:rFonts w:ascii="Candara" w:hAnsi="Candara" w:cs="Arial"/>
          <w:b/>
          <w:sz w:val="28"/>
          <w:szCs w:val="32"/>
        </w:rPr>
      </w:pPr>
    </w:p>
    <w:p w14:paraId="3B63FFCC" w14:textId="77777777" w:rsidR="001C24CE" w:rsidRDefault="001C24CE" w:rsidP="00F4665B">
      <w:pPr>
        <w:jc w:val="center"/>
        <w:rPr>
          <w:rFonts w:ascii="Candara" w:hAnsi="Candara" w:cs="Arial"/>
          <w:b/>
          <w:sz w:val="28"/>
          <w:szCs w:val="32"/>
        </w:rPr>
      </w:pPr>
    </w:p>
    <w:p w14:paraId="20717F88" w14:textId="77777777" w:rsidR="001C24CE" w:rsidRDefault="001C24CE" w:rsidP="00F4665B">
      <w:pPr>
        <w:jc w:val="center"/>
        <w:rPr>
          <w:rFonts w:ascii="Candara" w:hAnsi="Candara" w:cs="Arial"/>
          <w:b/>
          <w:sz w:val="28"/>
          <w:szCs w:val="32"/>
        </w:rPr>
      </w:pPr>
    </w:p>
    <w:p w14:paraId="5402865A" w14:textId="77777777" w:rsidR="00354F05" w:rsidRDefault="00354F05" w:rsidP="00F4665B">
      <w:pPr>
        <w:jc w:val="center"/>
        <w:rPr>
          <w:rFonts w:ascii="Candara" w:hAnsi="Candara" w:cs="Arial"/>
          <w:b/>
          <w:sz w:val="28"/>
          <w:szCs w:val="32"/>
        </w:rPr>
      </w:pPr>
    </w:p>
    <w:p w14:paraId="22D1E948" w14:textId="43133C71" w:rsidR="00F4665B" w:rsidRDefault="00F4665B" w:rsidP="00F4665B">
      <w:pPr>
        <w:jc w:val="center"/>
        <w:rPr>
          <w:rFonts w:ascii="Candara" w:hAnsi="Candara" w:cs="Arial"/>
          <w:b/>
          <w:sz w:val="28"/>
          <w:szCs w:val="32"/>
        </w:rPr>
      </w:pPr>
      <w:r>
        <w:rPr>
          <w:rFonts w:ascii="Candara" w:hAnsi="Candara" w:cs="Arial"/>
          <w:b/>
          <w:sz w:val="28"/>
          <w:szCs w:val="32"/>
        </w:rPr>
        <w:t>TWITTER</w:t>
      </w:r>
      <w:r w:rsidR="00655440">
        <w:rPr>
          <w:rFonts w:ascii="Candara" w:hAnsi="Candara" w:cs="Arial"/>
          <w:b/>
          <w:sz w:val="28"/>
          <w:szCs w:val="32"/>
        </w:rPr>
        <w:t>/LINKEDIN</w:t>
      </w:r>
      <w:r>
        <w:rPr>
          <w:rFonts w:ascii="Candara" w:hAnsi="Candara" w:cs="Arial"/>
          <w:b/>
          <w:sz w:val="28"/>
          <w:szCs w:val="32"/>
        </w:rPr>
        <w:t xml:space="preserve"> </w:t>
      </w:r>
      <w:r w:rsidR="00655440">
        <w:rPr>
          <w:rFonts w:ascii="Candara" w:hAnsi="Candara" w:cs="Arial"/>
          <w:b/>
          <w:sz w:val="28"/>
          <w:szCs w:val="32"/>
        </w:rPr>
        <w:t>POSTS</w:t>
      </w:r>
    </w:p>
    <w:p w14:paraId="69EF3B5B" w14:textId="77777777" w:rsidR="00F4665B" w:rsidRDefault="00F4665B" w:rsidP="00F4665B">
      <w:pPr>
        <w:jc w:val="center"/>
        <w:rPr>
          <w:rFonts w:ascii="Candara" w:hAnsi="Candara" w:cs="Arial"/>
          <w:szCs w:val="24"/>
        </w:rPr>
      </w:pPr>
    </w:p>
    <w:p w14:paraId="19C507D9" w14:textId="77777777" w:rsidR="00F4665B" w:rsidRDefault="00F4665B" w:rsidP="00F4665B">
      <w:pPr>
        <w:rPr>
          <w:rFonts w:ascii="Candara" w:hAnsi="Candara" w:cs="Arial"/>
          <w:b/>
          <w:szCs w:val="24"/>
        </w:rPr>
      </w:pPr>
      <w:r>
        <w:rPr>
          <w:rFonts w:ascii="Candara" w:hAnsi="Candara" w:cs="Arial"/>
          <w:b/>
          <w:szCs w:val="24"/>
        </w:rPr>
        <w:t>Tweet 1:</w:t>
      </w:r>
    </w:p>
    <w:p w14:paraId="36CAD7FD" w14:textId="43E3D144" w:rsidR="00F4665B" w:rsidRDefault="00115A4F" w:rsidP="00F4665B">
      <w:pPr>
        <w:rPr>
          <w:rFonts w:ascii="Candara" w:hAnsi="Candara" w:cs="Arial"/>
          <w:szCs w:val="24"/>
        </w:rPr>
      </w:pPr>
      <w:r>
        <w:rPr>
          <w:rFonts w:ascii="Candara" w:hAnsi="Candara" w:cs="Arial"/>
          <w:szCs w:val="24"/>
        </w:rPr>
        <w:t xml:space="preserve">When it comes to planning your #finances starting the planning process is the most important step! </w:t>
      </w:r>
      <w:hyperlink r:id="rId15" w:history="1">
        <w:r w:rsidR="00313878" w:rsidRPr="00817947">
          <w:rPr>
            <w:rStyle w:val="Hyperlink"/>
            <w:rFonts w:ascii="Candara" w:hAnsi="Candara" w:cs="Arial"/>
            <w:szCs w:val="24"/>
          </w:rPr>
          <w:t>https://realwealthmedia.com</w:t>
        </w:r>
      </w:hyperlink>
    </w:p>
    <w:p w14:paraId="5B3A6E67" w14:textId="3F4729B6" w:rsidR="00D43BBF" w:rsidRDefault="00115A4F" w:rsidP="00F4665B">
      <w:pPr>
        <w:rPr>
          <w:rFonts w:ascii="Candara" w:hAnsi="Candara" w:cs="Arial"/>
          <w:b/>
          <w:szCs w:val="24"/>
        </w:rPr>
      </w:pPr>
      <w:r>
        <w:rPr>
          <w:noProof/>
        </w:rPr>
        <w:drawing>
          <wp:inline distT="0" distB="0" distL="0" distR="0" wp14:anchorId="5F0D621B" wp14:editId="41E564FE">
            <wp:extent cx="2727960" cy="1533113"/>
            <wp:effectExtent l="0" t="0" r="0" b="0"/>
            <wp:docPr id="4" name="Picture 4" descr="A picture containing text, sign,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differen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9220" cy="1539441"/>
                    </a:xfrm>
                    <a:prstGeom prst="rect">
                      <a:avLst/>
                    </a:prstGeom>
                    <a:noFill/>
                    <a:ln>
                      <a:noFill/>
                    </a:ln>
                  </pic:spPr>
                </pic:pic>
              </a:graphicData>
            </a:graphic>
          </wp:inline>
        </w:drawing>
      </w:r>
    </w:p>
    <w:p w14:paraId="2817EE55" w14:textId="77777777" w:rsidR="00D43BBF" w:rsidRDefault="00D43BBF" w:rsidP="00F4665B">
      <w:pPr>
        <w:rPr>
          <w:rFonts w:ascii="Candara" w:hAnsi="Candara" w:cs="Arial"/>
          <w:b/>
          <w:szCs w:val="24"/>
        </w:rPr>
      </w:pPr>
    </w:p>
    <w:p w14:paraId="2AA31F75" w14:textId="77777777" w:rsidR="0040626F" w:rsidRDefault="00F4665B" w:rsidP="0040626F">
      <w:pPr>
        <w:rPr>
          <w:rFonts w:ascii="Candara" w:hAnsi="Candara"/>
        </w:rPr>
      </w:pPr>
      <w:r>
        <w:rPr>
          <w:rFonts w:ascii="Candara" w:hAnsi="Candara" w:cs="Arial"/>
          <w:b/>
          <w:szCs w:val="24"/>
        </w:rPr>
        <w:t>Tweet 2:</w:t>
      </w:r>
    </w:p>
    <w:p w14:paraId="0F3ABD0A" w14:textId="76315586" w:rsidR="00F4665B" w:rsidRDefault="0040626F" w:rsidP="0040626F">
      <w:pPr>
        <w:rPr>
          <w:rStyle w:val="Hyperlink"/>
          <w:color w:val="auto"/>
          <w:sz w:val="20"/>
          <w:u w:val="none"/>
        </w:rPr>
      </w:pPr>
      <w:r>
        <w:rPr>
          <w:rFonts w:ascii="Candara" w:hAnsi="Candara"/>
        </w:rPr>
        <w:t>This</w:t>
      </w:r>
      <w:r w:rsidR="002B23F2">
        <w:rPr>
          <w:rFonts w:ascii="Candara" w:hAnsi="Candara"/>
        </w:rPr>
        <w:t xml:space="preserve"> week, Veteran Financial Professional Jim Silbernagel discusses the in’s and out’s of Roth conversions. Tune in to find out if a Roth is the right choice for your financial future!  </w:t>
      </w:r>
      <w:r w:rsidR="00B7399F">
        <w:rPr>
          <w:rFonts w:ascii="Candara" w:hAnsi="Candara"/>
        </w:rPr>
        <w:t xml:space="preserve"> </w:t>
      </w:r>
      <w:hyperlink r:id="rId16" w:history="1">
        <w:r w:rsidR="00B7399F" w:rsidRPr="00817947">
          <w:rPr>
            <w:rStyle w:val="Hyperlink"/>
            <w:rFonts w:ascii="Candara" w:hAnsi="Candara" w:cs="Arial"/>
            <w:szCs w:val="24"/>
          </w:rPr>
          <w:t>https://realwealthmedia.com</w:t>
        </w:r>
      </w:hyperlink>
    </w:p>
    <w:p w14:paraId="0FE29032" w14:textId="599EA30B" w:rsidR="00D43BBF" w:rsidRDefault="00134194" w:rsidP="00F4665B">
      <w:r>
        <w:rPr>
          <w:noProof/>
        </w:rPr>
        <w:drawing>
          <wp:inline distT="0" distB="0" distL="0" distR="0" wp14:anchorId="35E1C991" wp14:editId="3C9A08AC">
            <wp:extent cx="3223394" cy="1811547"/>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31313" cy="1815997"/>
                    </a:xfrm>
                    <a:prstGeom prst="rect">
                      <a:avLst/>
                    </a:prstGeom>
                  </pic:spPr>
                </pic:pic>
              </a:graphicData>
            </a:graphic>
          </wp:inline>
        </w:drawing>
      </w:r>
    </w:p>
    <w:p w14:paraId="05DB621F" w14:textId="77777777" w:rsidR="003432CB" w:rsidRPr="003432CB" w:rsidRDefault="003432CB" w:rsidP="00F4665B"/>
    <w:p w14:paraId="263E02AA" w14:textId="2FCABDDD" w:rsidR="00F4665B" w:rsidRDefault="00F4665B" w:rsidP="00F4665B">
      <w:pPr>
        <w:rPr>
          <w:rFonts w:ascii="Candara" w:hAnsi="Candara" w:cs="Arial"/>
          <w:b/>
          <w:szCs w:val="24"/>
        </w:rPr>
      </w:pPr>
      <w:r>
        <w:rPr>
          <w:rFonts w:ascii="Candara" w:hAnsi="Candara" w:cs="Arial"/>
          <w:b/>
          <w:szCs w:val="24"/>
        </w:rPr>
        <w:t xml:space="preserve">Tweet 3: </w:t>
      </w:r>
    </w:p>
    <w:p w14:paraId="33F9014F" w14:textId="175E6152" w:rsidR="00F4665B" w:rsidRDefault="009129D0" w:rsidP="00F4665B">
      <w:pPr>
        <w:rPr>
          <w:rFonts w:ascii="Candara" w:hAnsi="Candara" w:cs="Arial"/>
          <w:sz w:val="20"/>
        </w:rPr>
      </w:pPr>
      <w:r>
        <w:rPr>
          <w:rFonts w:ascii="Candara" w:hAnsi="Candara" w:cs="Arial"/>
        </w:rPr>
        <w:t xml:space="preserve">Roth conversions: not everyone should do one, but everyone should do an analysis! Tune into this week’s show to learn how you could protect your financial portfolio with a Roth! </w:t>
      </w:r>
      <w:hyperlink r:id="rId17" w:history="1">
        <w:r w:rsidR="00F4665B">
          <w:rPr>
            <w:rStyle w:val="Hyperlink"/>
            <w:rFonts w:ascii="Candara" w:hAnsi="Candara" w:cs="Arial"/>
            <w:szCs w:val="24"/>
          </w:rPr>
          <w:t>https://realwealthmedia.com</w:t>
        </w:r>
      </w:hyperlink>
    </w:p>
    <w:p w14:paraId="007558F0" w14:textId="1CADA9A6" w:rsidR="00F4665B" w:rsidRPr="000F5958" w:rsidRDefault="009129D0" w:rsidP="00F4665B">
      <w:pPr>
        <w:rPr>
          <w:rFonts w:ascii="Candara" w:hAnsi="Candara" w:cs="Arial"/>
          <w:b/>
          <w:szCs w:val="24"/>
        </w:rPr>
      </w:pPr>
      <w:r>
        <w:rPr>
          <w:noProof/>
        </w:rPr>
        <w:drawing>
          <wp:inline distT="0" distB="0" distL="0" distR="0" wp14:anchorId="5EBAAE39" wp14:editId="2B14E257">
            <wp:extent cx="2916405" cy="16390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3845" cy="1643200"/>
                    </a:xfrm>
                    <a:prstGeom prst="rect">
                      <a:avLst/>
                    </a:prstGeom>
                    <a:noFill/>
                    <a:ln>
                      <a:noFill/>
                    </a:ln>
                  </pic:spPr>
                </pic:pic>
              </a:graphicData>
            </a:graphic>
          </wp:inline>
        </w:drawing>
      </w:r>
    </w:p>
    <w:p w14:paraId="00DFFBA1" w14:textId="77777777" w:rsidR="003432CB" w:rsidRDefault="003432CB" w:rsidP="00F4665B">
      <w:pPr>
        <w:rPr>
          <w:rFonts w:ascii="Candara" w:hAnsi="Candara" w:cs="Arial"/>
          <w:b/>
          <w:szCs w:val="24"/>
        </w:rPr>
      </w:pPr>
    </w:p>
    <w:p w14:paraId="2F290E26" w14:textId="77777777" w:rsidR="003432CB" w:rsidRDefault="003432CB" w:rsidP="00F4665B">
      <w:pPr>
        <w:rPr>
          <w:rFonts w:ascii="Candara" w:hAnsi="Candara" w:cs="Arial"/>
          <w:b/>
          <w:szCs w:val="24"/>
        </w:rPr>
      </w:pPr>
    </w:p>
    <w:p w14:paraId="30E1A669" w14:textId="465B145D" w:rsidR="00F4665B" w:rsidRDefault="00F4665B" w:rsidP="00F4665B">
      <w:pPr>
        <w:rPr>
          <w:rFonts w:ascii="Candara" w:hAnsi="Candara" w:cs="Arial"/>
          <w:b/>
          <w:szCs w:val="24"/>
        </w:rPr>
      </w:pPr>
      <w:r>
        <w:rPr>
          <w:rFonts w:ascii="Candara" w:hAnsi="Candara" w:cs="Arial"/>
          <w:b/>
          <w:szCs w:val="24"/>
        </w:rPr>
        <w:lastRenderedPageBreak/>
        <w:t xml:space="preserve">Tweet 4: </w:t>
      </w:r>
    </w:p>
    <w:p w14:paraId="5BB9DEF7" w14:textId="172E7A13" w:rsidR="00F4665B" w:rsidRDefault="00354F05" w:rsidP="00F4665B">
      <w:pPr>
        <w:rPr>
          <w:rStyle w:val="Hyperlink"/>
          <w:color w:val="auto"/>
          <w:sz w:val="20"/>
          <w:u w:val="none"/>
        </w:rPr>
      </w:pPr>
      <w:r w:rsidRPr="00354F05">
        <w:rPr>
          <w:rFonts w:ascii="Candara" w:hAnsi="Candara"/>
        </w:rPr>
        <w:t>Far too often, people get caught in tax traps that prevent them from being able to utilize the benefit of a Roth IRA, tune in to learn how you can use several tax strategies to help you protect your portfolio!</w:t>
      </w:r>
      <w:r>
        <w:t xml:space="preserve"> </w:t>
      </w:r>
      <w:hyperlink r:id="rId18" w:history="1">
        <w:r w:rsidRPr="00576CAD">
          <w:rPr>
            <w:rStyle w:val="Hyperlink"/>
            <w:rFonts w:ascii="Candara" w:hAnsi="Candara" w:cs="Arial"/>
            <w:szCs w:val="24"/>
          </w:rPr>
          <w:t>https://realwealthmedia.com</w:t>
        </w:r>
      </w:hyperlink>
    </w:p>
    <w:p w14:paraId="04AB8064" w14:textId="6594790E" w:rsidR="00F4665B" w:rsidRDefault="001C24CE" w:rsidP="00F4665B">
      <w:pPr>
        <w:rPr>
          <w:rStyle w:val="Hyperlink"/>
          <w:rFonts w:ascii="Candara" w:hAnsi="Candara" w:cs="Arial"/>
          <w:color w:val="auto"/>
          <w:szCs w:val="24"/>
          <w:u w:val="none"/>
        </w:rPr>
      </w:pPr>
      <w:r>
        <w:rPr>
          <w:noProof/>
        </w:rPr>
        <w:drawing>
          <wp:inline distT="0" distB="0" distL="0" distR="0" wp14:anchorId="0BF4F258" wp14:editId="4F01CECB">
            <wp:extent cx="2933700" cy="1648739"/>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929" cy="1652802"/>
                    </a:xfrm>
                    <a:prstGeom prst="rect">
                      <a:avLst/>
                    </a:prstGeom>
                    <a:noFill/>
                    <a:ln>
                      <a:noFill/>
                    </a:ln>
                  </pic:spPr>
                </pic:pic>
              </a:graphicData>
            </a:graphic>
          </wp:inline>
        </w:drawing>
      </w:r>
    </w:p>
    <w:p w14:paraId="42691F3F" w14:textId="77777777" w:rsidR="00F4665B" w:rsidRDefault="00F4665B" w:rsidP="00F4665B">
      <w:pPr>
        <w:rPr>
          <w:rStyle w:val="Hyperlink"/>
          <w:rFonts w:ascii="Candara" w:hAnsi="Candara" w:cs="Arial"/>
          <w:color w:val="FF0000"/>
          <w:szCs w:val="24"/>
          <w:u w:val="none"/>
        </w:rPr>
      </w:pPr>
    </w:p>
    <w:p w14:paraId="6394BC64" w14:textId="5C24CE17" w:rsidR="00F4665B" w:rsidRDefault="004E710F" w:rsidP="00F4665B">
      <w:pPr>
        <w:rPr>
          <w:rStyle w:val="Hyperlink"/>
          <w:rFonts w:ascii="Candara" w:hAnsi="Candara" w:cs="Arial"/>
          <w:b/>
          <w:color w:val="auto"/>
          <w:szCs w:val="24"/>
          <w:u w:val="none"/>
        </w:rPr>
      </w:pPr>
      <w:r w:rsidRPr="004E710F">
        <w:rPr>
          <w:rStyle w:val="Hyperlink"/>
          <w:rFonts w:ascii="Candara" w:hAnsi="Candara" w:cs="Arial"/>
          <w:b/>
          <w:color w:val="auto"/>
          <w:szCs w:val="24"/>
          <w:highlight w:val="yellow"/>
          <w:u w:val="none"/>
        </w:rPr>
        <w:t>TWITTER ONLY:</w:t>
      </w:r>
    </w:p>
    <w:p w14:paraId="5C0C313A" w14:textId="0C42D499" w:rsidR="00F4665B" w:rsidRDefault="003432CB" w:rsidP="00F4665B">
      <w:pPr>
        <w:rPr>
          <w:rStyle w:val="Hyperlink"/>
          <w:rFonts w:ascii="Candara" w:hAnsi="Candara" w:cs="Arial"/>
          <w:szCs w:val="24"/>
        </w:rPr>
      </w:pPr>
      <w:r>
        <w:rPr>
          <w:rFonts w:ascii="Candara" w:hAnsi="Candara" w:cs="Arial"/>
          <w:noProof/>
          <w:szCs w:val="24"/>
        </w:rPr>
        <w:t xml:space="preserve">Now might be the right time for you to convert…but you’ll never know if you don’t get that meeting scheduled! </w:t>
      </w:r>
      <w:r w:rsidR="00313878">
        <w:rPr>
          <w:rFonts w:ascii="Candara" w:hAnsi="Candara" w:cs="Arial"/>
          <w:noProof/>
          <w:szCs w:val="24"/>
        </w:rPr>
        <w:t xml:space="preserve"> </w:t>
      </w:r>
      <w:hyperlink r:id="rId19" w:history="1">
        <w:r w:rsidR="00F4665B">
          <w:rPr>
            <w:rStyle w:val="Hyperlink"/>
            <w:rFonts w:ascii="Candara" w:hAnsi="Candara" w:cs="Arial"/>
            <w:szCs w:val="24"/>
          </w:rPr>
          <w:t>https://realwealthmedia.com</w:t>
        </w:r>
      </w:hyperlink>
    </w:p>
    <w:p w14:paraId="538E1F85" w14:textId="664A0271" w:rsidR="004E710F" w:rsidRDefault="00D43BBF">
      <w:pPr>
        <w:rPr>
          <w:noProof/>
          <w:sz w:val="20"/>
        </w:rPr>
      </w:pPr>
      <w:r>
        <w:rPr>
          <w:noProof/>
        </w:rPr>
        <w:drawing>
          <wp:inline distT="0" distB="0" distL="0" distR="0" wp14:anchorId="212FAF6F" wp14:editId="3D6A0712">
            <wp:extent cx="1363980" cy="1849464"/>
            <wp:effectExtent l="0" t="0" r="7620" b="0"/>
            <wp:docPr id="21" name="Picture 21" descr="A skeleton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keleton sitting on a chair&#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8635" cy="1855776"/>
                    </a:xfrm>
                    <a:prstGeom prst="rect">
                      <a:avLst/>
                    </a:prstGeom>
                    <a:noFill/>
                    <a:ln>
                      <a:noFill/>
                    </a:ln>
                  </pic:spPr>
                </pic:pic>
              </a:graphicData>
            </a:graphic>
          </wp:inline>
        </w:drawing>
      </w:r>
    </w:p>
    <w:p w14:paraId="404CA8A7" w14:textId="77777777" w:rsidR="003432CB" w:rsidRPr="00D43BBF" w:rsidRDefault="003432CB">
      <w:pPr>
        <w:rPr>
          <w:noProof/>
          <w:sz w:val="20"/>
        </w:rPr>
      </w:pPr>
    </w:p>
    <w:p w14:paraId="6C5F8386" w14:textId="011277E7" w:rsidR="004E710F" w:rsidRDefault="004E710F" w:rsidP="004E710F">
      <w:pPr>
        <w:rPr>
          <w:b/>
          <w:sz w:val="20"/>
          <w:shd w:val="clear" w:color="auto" w:fill="FFFFFF"/>
        </w:rPr>
      </w:pPr>
      <w:r w:rsidRPr="004E710F">
        <w:rPr>
          <w:rFonts w:ascii="Candara" w:hAnsi="Candara" w:cs="Arial"/>
          <w:b/>
          <w:szCs w:val="24"/>
          <w:highlight w:val="yellow"/>
          <w:shd w:val="clear" w:color="auto" w:fill="FFFFFF"/>
        </w:rPr>
        <w:t>LINKEDIN ONLY:</w:t>
      </w:r>
    </w:p>
    <w:p w14:paraId="27459CC0" w14:textId="2C2EFEC8" w:rsidR="004E710F" w:rsidRDefault="003432CB" w:rsidP="004E710F">
      <w:pPr>
        <w:rPr>
          <w:rStyle w:val="Hyperlink"/>
          <w:color w:val="auto"/>
          <w:u w:val="none"/>
        </w:rPr>
      </w:pPr>
      <w:r>
        <w:rPr>
          <w:rFonts w:ascii="Candara" w:hAnsi="Candara" w:cs="Arial"/>
          <w:noProof/>
          <w:szCs w:val="24"/>
        </w:rPr>
        <w:t xml:space="preserve">2022 over halfway over! With a little less than </w:t>
      </w:r>
      <w:r w:rsidR="00040199">
        <w:rPr>
          <w:rFonts w:ascii="Candara" w:hAnsi="Candara" w:cs="Arial"/>
          <w:noProof/>
          <w:szCs w:val="24"/>
        </w:rPr>
        <w:t>4</w:t>
      </w:r>
      <w:r>
        <w:rPr>
          <w:rFonts w:ascii="Candara" w:hAnsi="Candara" w:cs="Arial"/>
          <w:noProof/>
          <w:szCs w:val="24"/>
        </w:rPr>
        <w:t xml:space="preserve"> months left until 2023, what guests and/or topics would you still like to see in 2022? Let me know down below! </w:t>
      </w:r>
      <w:hyperlink r:id="rId20" w:history="1">
        <w:r w:rsidR="004E710F">
          <w:rPr>
            <w:rStyle w:val="Hyperlink"/>
            <w:rFonts w:ascii="Candara" w:hAnsi="Candara" w:cs="Arial"/>
            <w:szCs w:val="24"/>
          </w:rPr>
          <w:t>https://realwealthmedia.com</w:t>
        </w:r>
      </w:hyperlink>
    </w:p>
    <w:p w14:paraId="7AE2DDAF" w14:textId="1B6FC551" w:rsidR="004E710F" w:rsidRPr="00995460" w:rsidRDefault="004E710F">
      <w:pPr>
        <w:rPr>
          <w:rFonts w:ascii="Candara" w:hAnsi="Candara" w:cs="Arial"/>
          <w:b/>
          <w:sz w:val="28"/>
          <w:szCs w:val="26"/>
        </w:rPr>
      </w:pPr>
    </w:p>
    <w:sectPr w:rsidR="004E710F" w:rsidRPr="00995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5B"/>
    <w:rsid w:val="00017CF3"/>
    <w:rsid w:val="00040199"/>
    <w:rsid w:val="000B6D68"/>
    <w:rsid w:val="000F5958"/>
    <w:rsid w:val="00100C9C"/>
    <w:rsid w:val="00115A4F"/>
    <w:rsid w:val="00134194"/>
    <w:rsid w:val="0015185D"/>
    <w:rsid w:val="00153751"/>
    <w:rsid w:val="00166341"/>
    <w:rsid w:val="001A6C3A"/>
    <w:rsid w:val="001B233E"/>
    <w:rsid w:val="001C24CE"/>
    <w:rsid w:val="001E4560"/>
    <w:rsid w:val="0025001C"/>
    <w:rsid w:val="0026311A"/>
    <w:rsid w:val="00285085"/>
    <w:rsid w:val="002B23F2"/>
    <w:rsid w:val="00313878"/>
    <w:rsid w:val="003432CB"/>
    <w:rsid w:val="00354F05"/>
    <w:rsid w:val="003D7E4C"/>
    <w:rsid w:val="003F4038"/>
    <w:rsid w:val="0040626F"/>
    <w:rsid w:val="00417C0F"/>
    <w:rsid w:val="00471E82"/>
    <w:rsid w:val="004B3199"/>
    <w:rsid w:val="004E710F"/>
    <w:rsid w:val="00502559"/>
    <w:rsid w:val="0052646E"/>
    <w:rsid w:val="005C7CEB"/>
    <w:rsid w:val="005D795A"/>
    <w:rsid w:val="006330B6"/>
    <w:rsid w:val="00637632"/>
    <w:rsid w:val="00655440"/>
    <w:rsid w:val="0069631B"/>
    <w:rsid w:val="006E1961"/>
    <w:rsid w:val="00711AB9"/>
    <w:rsid w:val="00726A42"/>
    <w:rsid w:val="00785273"/>
    <w:rsid w:val="007B58C9"/>
    <w:rsid w:val="007F3DCA"/>
    <w:rsid w:val="0081059E"/>
    <w:rsid w:val="00832B87"/>
    <w:rsid w:val="00903CCC"/>
    <w:rsid w:val="009129D0"/>
    <w:rsid w:val="009406A3"/>
    <w:rsid w:val="00960F68"/>
    <w:rsid w:val="00995460"/>
    <w:rsid w:val="00A2594C"/>
    <w:rsid w:val="00B7399F"/>
    <w:rsid w:val="00C55D5B"/>
    <w:rsid w:val="00C97066"/>
    <w:rsid w:val="00D3133E"/>
    <w:rsid w:val="00D43BBF"/>
    <w:rsid w:val="00D554FE"/>
    <w:rsid w:val="00DA47EE"/>
    <w:rsid w:val="00DC10BE"/>
    <w:rsid w:val="00E56229"/>
    <w:rsid w:val="00F4665B"/>
    <w:rsid w:val="00F65DC5"/>
    <w:rsid w:val="00FC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C406"/>
  <w15:chartTrackingRefBased/>
  <w15:docId w15:val="{6B64E2E3-0194-4BC3-95B9-5C31EBDC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65B"/>
    <w:rPr>
      <w:color w:val="0563C1" w:themeColor="hyperlink"/>
      <w:u w:val="single"/>
    </w:rPr>
  </w:style>
  <w:style w:type="paragraph" w:styleId="NoSpacing">
    <w:name w:val="No Spacing"/>
    <w:uiPriority w:val="1"/>
    <w:qFormat/>
    <w:rsid w:val="00F4665B"/>
    <w:pPr>
      <w:spacing w:after="0" w:line="240" w:lineRule="auto"/>
    </w:pPr>
  </w:style>
  <w:style w:type="character" w:styleId="UnresolvedMention">
    <w:name w:val="Unresolved Mention"/>
    <w:basedOn w:val="DefaultParagraphFont"/>
    <w:uiPriority w:val="99"/>
    <w:semiHidden/>
    <w:unhideWhenUsed/>
    <w:rsid w:val="00C55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alwealthmedia.com" TargetMode="External"/><Relationship Id="rId18" Type="http://schemas.openxmlformats.org/officeDocument/2006/relationships/hyperlink" Target="https://realwealthmedi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alwealthmedia.com" TargetMode="External"/><Relationship Id="rId12" Type="http://schemas.openxmlformats.org/officeDocument/2006/relationships/image" Target="media/image4.png"/><Relationship Id="rId17" Type="http://schemas.openxmlformats.org/officeDocument/2006/relationships/hyperlink" Target="https://realwealthmedia.com" TargetMode="External"/><Relationship Id="rId2" Type="http://schemas.openxmlformats.org/officeDocument/2006/relationships/styles" Target="styles.xml"/><Relationship Id="rId16" Type="http://schemas.openxmlformats.org/officeDocument/2006/relationships/hyperlink" Target="https://realwealthmedia.com" TargetMode="External"/><Relationship Id="rId20" Type="http://schemas.openxmlformats.org/officeDocument/2006/relationships/hyperlink" Target="https://realwealthmed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ealwealthmedia.com" TargetMode="External"/><Relationship Id="rId5" Type="http://schemas.openxmlformats.org/officeDocument/2006/relationships/hyperlink" Target="https://realwealthmedia.com" TargetMode="External"/><Relationship Id="rId15" Type="http://schemas.openxmlformats.org/officeDocument/2006/relationships/hyperlink" Target="https://realwealthmedia.com" TargetMode="External"/><Relationship Id="rId10" Type="http://schemas.openxmlformats.org/officeDocument/2006/relationships/image" Target="media/image3.png"/><Relationship Id="rId19" Type="http://schemas.openxmlformats.org/officeDocument/2006/relationships/hyperlink" Target="https://realwealthmedia.com" TargetMode="External"/><Relationship Id="rId4" Type="http://schemas.openxmlformats.org/officeDocument/2006/relationships/webSettings" Target="webSettings.xml"/><Relationship Id="rId9" Type="http://schemas.openxmlformats.org/officeDocument/2006/relationships/hyperlink" Target="https://realwealthmedia.co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F670-424A-457F-A546-BADAA2E5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4</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Kayla Joosse</cp:lastModifiedBy>
  <cp:revision>28</cp:revision>
  <dcterms:created xsi:type="dcterms:W3CDTF">2019-12-03T00:19:00Z</dcterms:created>
  <dcterms:modified xsi:type="dcterms:W3CDTF">2022-08-24T21:00:00Z</dcterms:modified>
</cp:coreProperties>
</file>